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88"/>
        <w:ind w:firstLine="708"/>
        <w:rPr>
          <w:sz w:val="23"/>
          <w:szCs w:val="23"/>
        </w:rPr>
      </w:pPr>
      <w:r>
        <w:rPr>
          <w:sz w:val="23"/>
          <w:szCs w:val="23"/>
        </w:rPr>
        <w:t>Rada Ústavu botaniky a zoologie schválila následující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seznam externích vedoucích bakalářských a diplomových prací studentů ve studijních oborech garantovaných ÚBZ.</w:t>
      </w:r>
    </w:p>
    <w:p>
      <w:pPr>
        <w:pStyle w:val="Normal"/>
        <w:spacing w:lineRule="auto" w:line="288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>Ústav biologie obratlovců AV ČR:</w:t>
      </w:r>
    </w:p>
    <w:p>
      <w:pPr>
        <w:pStyle w:val="Normal"/>
        <w:spacing w:lineRule="auto" w:line="288"/>
        <w:rPr>
          <w:sz w:val="23"/>
          <w:szCs w:val="23"/>
        </w:rPr>
      </w:pPr>
      <w:r>
        <w:rPr>
          <w:sz w:val="23"/>
          <w:szCs w:val="23"/>
        </w:rPr>
        <w:t>doc. Mgr. Jan Zukal, Dr., MBA</w:t>
      </w:r>
    </w:p>
    <w:p>
      <w:pPr>
        <w:pStyle w:val="Normal"/>
        <w:spacing w:lineRule="auto" w:line="288"/>
        <w:rPr>
          <w:sz w:val="23"/>
          <w:szCs w:val="23"/>
        </w:rPr>
      </w:pPr>
      <w:r>
        <w:rPr>
          <w:sz w:val="23"/>
          <w:szCs w:val="23"/>
        </w:rPr>
        <w:t>Ing. Pavel Jurajda, Dr.</w:t>
      </w:r>
    </w:p>
    <w:p>
      <w:pPr>
        <w:pStyle w:val="Normal"/>
        <w:spacing w:lineRule="auto" w:line="288"/>
        <w:rPr>
          <w:sz w:val="23"/>
          <w:szCs w:val="23"/>
        </w:rPr>
      </w:pPr>
      <w:r>
        <w:rPr>
          <w:sz w:val="23"/>
          <w:szCs w:val="23"/>
        </w:rPr>
        <w:t>doc. RNDr. Martin Reichard, Ph.D.</w:t>
      </w:r>
    </w:p>
    <w:p>
      <w:pPr>
        <w:pStyle w:val="Normal"/>
        <w:spacing w:lineRule="auto" w:line="288"/>
        <w:rPr>
          <w:sz w:val="23"/>
          <w:szCs w:val="23"/>
        </w:rPr>
      </w:pPr>
      <w:r>
        <w:rPr>
          <w:sz w:val="23"/>
          <w:szCs w:val="23"/>
        </w:rPr>
        <w:t>RNDr. Václav Gvoždík, Ph.D.</w:t>
      </w:r>
    </w:p>
    <w:p>
      <w:pPr>
        <w:pStyle w:val="Normal"/>
        <w:spacing w:lineRule="auto" w:line="288"/>
        <w:rPr>
          <w:sz w:val="23"/>
          <w:szCs w:val="23"/>
        </w:rPr>
      </w:pPr>
      <w:r>
        <w:rPr>
          <w:sz w:val="23"/>
          <w:szCs w:val="23"/>
        </w:rPr>
        <w:t>doc. Mgr. Lumír Gvoždík, Ph.D.</w:t>
      </w:r>
    </w:p>
    <w:p>
      <w:pPr>
        <w:pStyle w:val="Normal"/>
        <w:spacing w:lineRule="auto" w:line="288"/>
        <w:rPr>
          <w:sz w:val="23"/>
          <w:szCs w:val="23"/>
        </w:rPr>
      </w:pPr>
      <w:r>
        <w:rPr>
          <w:sz w:val="23"/>
          <w:szCs w:val="23"/>
        </w:rPr>
        <w:t>RNDr. Petr Procházka, Ph.D.</w:t>
      </w:r>
    </w:p>
    <w:p>
      <w:pPr>
        <w:pStyle w:val="Normal"/>
        <w:spacing w:lineRule="auto" w:line="288"/>
        <w:rPr>
          <w:sz w:val="23"/>
          <w:szCs w:val="23"/>
        </w:rPr>
      </w:pPr>
      <w:r>
        <w:rPr>
          <w:sz w:val="23"/>
          <w:szCs w:val="23"/>
        </w:rPr>
        <w:t>doc. Ing. Marcel Honza, Dr.</w:t>
      </w:r>
    </w:p>
    <w:p>
      <w:pPr>
        <w:pStyle w:val="Normal"/>
        <w:spacing w:lineRule="auto" w:line="288"/>
        <w:rPr>
          <w:sz w:val="23"/>
          <w:szCs w:val="23"/>
        </w:rPr>
      </w:pPr>
      <w:r>
        <w:rPr>
          <w:sz w:val="23"/>
          <w:szCs w:val="23"/>
        </w:rPr>
        <w:t>Mgr. Natália Martínková, Ph.D.</w:t>
      </w:r>
    </w:p>
    <w:p>
      <w:pPr>
        <w:pStyle w:val="Normal"/>
        <w:spacing w:lineRule="auto" w:line="288"/>
        <w:rPr>
          <w:sz w:val="23"/>
          <w:szCs w:val="23"/>
        </w:rPr>
      </w:pPr>
      <w:r>
        <w:rPr>
          <w:sz w:val="23"/>
          <w:szCs w:val="23"/>
        </w:rPr>
        <w:t>doc. Mgr. Tomáš Albrecht, Ph.D.</w:t>
      </w:r>
    </w:p>
    <w:p>
      <w:pPr>
        <w:pStyle w:val="Normal"/>
        <w:spacing w:lineRule="auto" w:line="288"/>
        <w:rPr>
          <w:sz w:val="23"/>
          <w:szCs w:val="23"/>
        </w:rPr>
      </w:pPr>
      <w:r>
        <w:rPr>
          <w:sz w:val="23"/>
          <w:szCs w:val="23"/>
        </w:rPr>
        <w:t>Mgr. Klára Petrželková, Ph.D.</w:t>
      </w:r>
    </w:p>
    <w:p>
      <w:pPr>
        <w:pStyle w:val="Normal"/>
        <w:spacing w:lineRule="auto" w:line="288"/>
        <w:rPr>
          <w:sz w:val="23"/>
          <w:szCs w:val="23"/>
        </w:rPr>
      </w:pPr>
      <w:r>
        <w:rPr>
          <w:sz w:val="23"/>
          <w:szCs w:val="23"/>
        </w:rPr>
        <w:t>Mgr. Barbora Pafčo, Ph.D.</w:t>
      </w:r>
    </w:p>
    <w:p>
      <w:pPr>
        <w:pStyle w:val="Normal"/>
        <w:spacing w:lineRule="auto" w:line="288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>Botanický ústav AV ČR:</w:t>
      </w:r>
    </w:p>
    <w:p>
      <w:pPr>
        <w:pStyle w:val="Normal"/>
        <w:spacing w:lineRule="auto" w:line="288"/>
        <w:rPr>
          <w:sz w:val="23"/>
          <w:szCs w:val="23"/>
        </w:rPr>
      </w:pPr>
      <w:r>
        <w:rPr>
          <w:sz w:val="23"/>
          <w:szCs w:val="23"/>
        </w:rPr>
        <w:t>Mgr. et MgA. Radim Hédl, Ph.D.</w:t>
      </w:r>
    </w:p>
    <w:p>
      <w:pPr>
        <w:pStyle w:val="Normal"/>
        <w:spacing w:lineRule="auto" w:line="288"/>
        <w:rPr>
          <w:sz w:val="23"/>
          <w:szCs w:val="23"/>
        </w:rPr>
      </w:pPr>
      <w:r>
        <w:rPr>
          <w:sz w:val="23"/>
          <w:szCs w:val="23"/>
        </w:rPr>
        <w:t>Mgr. Kateřina Šumberová, Ph.D.</w:t>
      </w:r>
    </w:p>
    <w:p>
      <w:pPr>
        <w:pStyle w:val="Normal"/>
        <w:spacing w:lineRule="auto" w:line="288"/>
        <w:rPr>
          <w:sz w:val="23"/>
          <w:szCs w:val="23"/>
        </w:rPr>
      </w:pPr>
      <w:r>
        <w:rPr>
          <w:sz w:val="23"/>
          <w:szCs w:val="23"/>
        </w:rPr>
        <w:t>Mgr. Markéta Fránková, Ph.D.</w:t>
      </w:r>
    </w:p>
    <w:p>
      <w:pPr>
        <w:pStyle w:val="Normal"/>
        <w:spacing w:lineRule="auto" w:line="288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>Výzkumný ústav Silva Taroucy pro krajinu a okrasné zahradnictví, v.v.i.:</w:t>
      </w:r>
    </w:p>
    <w:p>
      <w:pPr>
        <w:pStyle w:val="Normal"/>
        <w:spacing w:lineRule="auto" w:line="288"/>
        <w:rPr>
          <w:sz w:val="23"/>
          <w:szCs w:val="23"/>
        </w:rPr>
      </w:pPr>
      <w:r>
        <w:rPr>
          <w:sz w:val="23"/>
          <w:szCs w:val="23"/>
        </w:rPr>
        <w:t>Ing. Pavel Šamonil, Ph.D.</w:t>
      </w:r>
    </w:p>
    <w:p>
      <w:pPr>
        <w:pStyle w:val="Normal"/>
        <w:spacing w:lineRule="auto" w:line="288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288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>Současně byly schváleny následující podmínky vedení prací externím vedoucím:</w:t>
      </w:r>
    </w:p>
    <w:p>
      <w:pPr>
        <w:pStyle w:val="ListParagraph"/>
        <w:numPr>
          <w:ilvl w:val="0"/>
          <w:numId w:val="1"/>
        </w:numPr>
        <w:spacing w:lineRule="auto" w:line="288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externí vedoucí může začít vést maximálně jednu bakalářskou a jednu diplomovou práci v jednom akademickém roce;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ListParagraph"/>
        <w:numPr>
          <w:ilvl w:val="0"/>
          <w:numId w:val="1"/>
        </w:numPr>
        <w:spacing w:lineRule="auto" w:line="288"/>
        <w:ind w:left="360" w:hanging="360"/>
        <w:rPr>
          <w:sz w:val="23"/>
          <w:szCs w:val="23"/>
        </w:rPr>
      </w:pPr>
      <w:r>
        <w:rPr>
          <w:sz w:val="23"/>
          <w:szCs w:val="23"/>
        </w:rPr>
        <w:t>téma práce a její vedení externím vedoucím musí schválit vedoucí pracovní skupiny ÚBZ, která tematicky odpovídá zadávané práci, a to ještě předtím, než student začne na tématu neoficiálně pracovat (nikoli až v termínu oficiálního zadávání);</w:t>
      </w:r>
    </w:p>
    <w:p>
      <w:pPr>
        <w:pStyle w:val="Normal"/>
        <w:spacing w:lineRule="auto" w:line="288"/>
        <w:ind w:left="360" w:hanging="0"/>
        <w:rPr>
          <w:sz w:val="23"/>
          <w:szCs w:val="23"/>
        </w:rPr>
      </w:pPr>
      <w:r>
        <w:rPr>
          <w:sz w:val="23"/>
          <w:szCs w:val="23"/>
        </w:rPr>
        <w:t>Pracovní skupiny ÚBZ a jejich vedoucí:</w:t>
      </w:r>
    </w:p>
    <w:p>
      <w:pPr>
        <w:pStyle w:val="Normal"/>
        <w:spacing w:lineRule="auto" w:line="288"/>
        <w:ind w:left="360" w:hanging="0"/>
        <w:rPr>
          <w:sz w:val="23"/>
          <w:szCs w:val="23"/>
        </w:rPr>
      </w:pPr>
      <w:r>
        <w:rPr>
          <w:sz w:val="23"/>
          <w:szCs w:val="23"/>
        </w:rPr>
        <w:t>Biosystematika rostlin - doc. RNDr. Petr Bureš, Ph.D.</w:t>
      </w:r>
    </w:p>
    <w:p>
      <w:pPr>
        <w:pStyle w:val="Normal"/>
        <w:spacing w:lineRule="auto" w:line="288"/>
        <w:ind w:left="360" w:hanging="0"/>
        <w:rPr>
          <w:sz w:val="23"/>
          <w:szCs w:val="23"/>
        </w:rPr>
      </w:pPr>
      <w:r>
        <w:rPr>
          <w:sz w:val="23"/>
          <w:szCs w:val="23"/>
        </w:rPr>
        <w:t>Výzkum vegetace - prof. RNDr. Milan Chytrý, Ph.D.</w:t>
      </w:r>
    </w:p>
    <w:p>
      <w:pPr>
        <w:pStyle w:val="Normal"/>
        <w:spacing w:lineRule="auto" w:line="288"/>
        <w:ind w:left="360" w:hanging="0"/>
        <w:rPr>
          <w:sz w:val="23"/>
          <w:szCs w:val="23"/>
        </w:rPr>
      </w:pPr>
      <w:r>
        <w:rPr>
          <w:sz w:val="23"/>
          <w:szCs w:val="23"/>
        </w:rPr>
        <w:t>Ekologie rašelinišť - doc. Mgr. Michal Hájek, Ph.D.</w:t>
      </w:r>
    </w:p>
    <w:p>
      <w:pPr>
        <w:pStyle w:val="Normal"/>
        <w:spacing w:lineRule="auto" w:line="288"/>
        <w:ind w:left="360" w:hanging="0"/>
        <w:rPr>
          <w:sz w:val="23"/>
          <w:szCs w:val="23"/>
        </w:rPr>
      </w:pPr>
      <w:r>
        <w:rPr>
          <w:sz w:val="23"/>
          <w:szCs w:val="23"/>
        </w:rPr>
        <w:t>Parazitologie - doc. RNDr. Milan Gelnar, CSc.</w:t>
      </w:r>
    </w:p>
    <w:p>
      <w:pPr>
        <w:pStyle w:val="Normal"/>
        <w:spacing w:lineRule="auto" w:line="288"/>
        <w:ind w:left="360" w:hanging="0"/>
        <w:rPr>
          <w:sz w:val="23"/>
          <w:szCs w:val="23"/>
        </w:rPr>
      </w:pPr>
      <w:r>
        <w:rPr>
          <w:sz w:val="23"/>
          <w:szCs w:val="23"/>
        </w:rPr>
        <w:t>Výzkum bezobratlých - prof. Mgr. Stanislav Pekár, Ph.D.</w:t>
      </w:r>
    </w:p>
    <w:p>
      <w:pPr>
        <w:pStyle w:val="Normal"/>
        <w:spacing w:lineRule="auto" w:line="288"/>
        <w:ind w:left="360" w:hanging="0"/>
        <w:rPr>
          <w:sz w:val="23"/>
          <w:szCs w:val="23"/>
        </w:rPr>
      </w:pPr>
      <w:r>
        <w:rPr>
          <w:sz w:val="23"/>
          <w:szCs w:val="23"/>
        </w:rPr>
        <w:t>Výzkum obratlovců - doc. Mgr. Tomáš Bartonička, Ph.D.</w:t>
      </w:r>
    </w:p>
    <w:p>
      <w:pPr>
        <w:pStyle w:val="Normal"/>
        <w:spacing w:lineRule="auto" w:line="288"/>
        <w:ind w:left="360" w:hanging="0"/>
        <w:rPr>
          <w:sz w:val="23"/>
          <w:szCs w:val="23"/>
        </w:rPr>
      </w:pPr>
      <w:r>
        <w:rPr>
          <w:sz w:val="23"/>
          <w:szCs w:val="23"/>
        </w:rPr>
        <w:t>Hydrobiologie - doc. RNDr. Jan Helešic, Ph.D.</w:t>
      </w:r>
    </w:p>
    <w:p>
      <w:pPr>
        <w:pStyle w:val="ListParagraph"/>
        <w:numPr>
          <w:ilvl w:val="0"/>
          <w:numId w:val="1"/>
        </w:numPr>
        <w:spacing w:lineRule="auto" w:line="288"/>
        <w:ind w:left="360" w:hanging="360"/>
        <w:rPr>
          <w:sz w:val="23"/>
          <w:szCs w:val="23"/>
        </w:rPr>
      </w:pPr>
      <w:r>
        <w:rPr>
          <w:sz w:val="23"/>
          <w:szCs w:val="23"/>
        </w:rPr>
        <w:t>konzultantem zadávané práce musí být zaměstnanec ÚBZ;</w:t>
      </w:r>
    </w:p>
    <w:p>
      <w:pPr>
        <w:pStyle w:val="ListParagraph"/>
        <w:numPr>
          <w:ilvl w:val="0"/>
          <w:numId w:val="1"/>
        </w:numPr>
        <w:spacing w:lineRule="auto" w:line="288"/>
        <w:ind w:left="360" w:hanging="360"/>
        <w:rPr>
          <w:sz w:val="23"/>
          <w:szCs w:val="23"/>
        </w:rPr>
      </w:pPr>
      <w:r>
        <w:rPr>
          <w:sz w:val="23"/>
          <w:szCs w:val="23"/>
        </w:rPr>
        <w:t>externí vedoucí musí být nositelem projektu, do něhož zapojí téma zadávané práce;</w:t>
      </w:r>
    </w:p>
    <w:p>
      <w:pPr>
        <w:pStyle w:val="ListParagraph"/>
        <w:numPr>
          <w:ilvl w:val="0"/>
          <w:numId w:val="1"/>
        </w:numPr>
        <w:spacing w:lineRule="auto" w:line="288"/>
        <w:ind w:left="360" w:hanging="360"/>
        <w:rPr>
          <w:sz w:val="23"/>
          <w:szCs w:val="23"/>
        </w:rPr>
      </w:pPr>
      <w:r>
        <w:rPr>
          <w:sz w:val="23"/>
          <w:szCs w:val="23"/>
        </w:rPr>
        <w:t>externí vedoucí se povinně zúčastní prezentace studenta na odborných seminářích (dle tématu práce);</w:t>
      </w:r>
    </w:p>
    <w:p>
      <w:pPr>
        <w:pStyle w:val="ListParagraph"/>
        <w:numPr>
          <w:ilvl w:val="0"/>
          <w:numId w:val="1"/>
        </w:numPr>
        <w:spacing w:lineRule="auto" w:line="288"/>
        <w:ind w:left="360" w:hanging="360"/>
        <w:rPr>
          <w:sz w:val="23"/>
          <w:szCs w:val="23"/>
        </w:rPr>
      </w:pPr>
      <w:r>
        <w:rPr>
          <w:sz w:val="23"/>
          <w:szCs w:val="23"/>
        </w:rPr>
        <w:t>externí vedoucí se povinně zúčastní obhajoby práce.</w:t>
      </w:r>
    </w:p>
    <w:p>
      <w:pPr>
        <w:pStyle w:val="Normal"/>
        <w:spacing w:lineRule="auto" w:line="288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288"/>
        <w:rPr/>
      </w:pPr>
      <w:r>
        <w:rPr>
          <w:sz w:val="23"/>
          <w:szCs w:val="23"/>
        </w:rPr>
        <w:t xml:space="preserve">S případnými dotazy se můžete obracet na pedagogického zástupce ÚBZ Mgr. Ivetu Hodovou, Ph.D. (kontakt: </w:t>
      </w:r>
      <w:hyperlink r:id="rId2">
        <w:r>
          <w:rPr>
            <w:rStyle w:val="Internetovodkaz"/>
            <w:sz w:val="23"/>
            <w:szCs w:val="23"/>
          </w:rPr>
          <w:t>hodova@sci.muni.cz</w:t>
        </w:r>
      </w:hyperlink>
      <w:r>
        <w:rPr>
          <w:sz w:val="23"/>
          <w:szCs w:val="23"/>
        </w:rPr>
        <w:t xml:space="preserve">).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qFormat/>
    <w:rsid w:val="007e4181"/>
    <w:rPr>
      <w:rFonts w:ascii="Segoe UI" w:hAnsi="Segoe UI" w:cs="Segoe UI"/>
      <w:sz w:val="18"/>
      <w:szCs w:val="18"/>
    </w:rPr>
  </w:style>
  <w:style w:type="character" w:styleId="Internetovodkaz">
    <w:name w:val="Internetový odkaz"/>
    <w:basedOn w:val="DefaultParagraphFont"/>
    <w:rsid w:val="00260a3b"/>
    <w:rPr>
      <w:color w:val="0563C1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Free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d87d2a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qFormat/>
    <w:rsid w:val="007e4181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odova@sci.muni.cz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LibreOffice/5.3.3.2$Linux_X86_64 LibreOffice_project/30m0$Build-2</Application>
  <Pages>1</Pages>
  <Words>288</Words>
  <Characters>1696</Characters>
  <CharactersWithSpaces>2260</CharactersWithSpaces>
  <Paragraphs>35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2018-12-13T14:52:00Z</dcterms:created>
  <dc:creator>Iveta Hodova</dc:creator>
  <dc:description/>
  <dc:language>cs-CZ</dc:language>
  <cp:lastModifiedBy>Iveta Hodová</cp:lastModifiedBy>
  <cp:lastPrinted>2017-05-31T13:58:00Z</cp:lastPrinted>
  <dcterms:modified xsi:type="dcterms:W3CDTF">2018-12-13T14:52:00Z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